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91" w:rsidRPr="00AA3991" w:rsidRDefault="00AA3991" w:rsidP="00AA3991">
      <w:pPr>
        <w:shd w:val="clear" w:color="auto" w:fill="FFFFFF"/>
        <w:spacing w:before="195" w:after="195" w:line="240" w:lineRule="auto"/>
        <w:rPr>
          <w:rFonts w:ascii="Georgia" w:eastAsia="Times New Roman" w:hAnsi="Georgia" w:cs="Times New Roman"/>
          <w:b/>
          <w:color w:val="1E624D"/>
          <w:sz w:val="24"/>
          <w:szCs w:val="24"/>
          <w:lang w:eastAsia="cs-CZ"/>
        </w:rPr>
      </w:pPr>
      <w:r w:rsidRPr="0022146F">
        <w:rPr>
          <w:rFonts w:ascii="Georgia" w:eastAsia="Times New Roman" w:hAnsi="Georgia" w:cs="Times New Roman"/>
          <w:b/>
          <w:bCs/>
          <w:color w:val="1E624D"/>
          <w:sz w:val="24"/>
          <w:szCs w:val="24"/>
          <w:lang w:eastAsia="cs-CZ"/>
        </w:rPr>
        <w:t>KTERÉ DĚTI PŘIJDOU</w:t>
      </w:r>
      <w:r w:rsidR="0022146F" w:rsidRPr="0022146F">
        <w:rPr>
          <w:rFonts w:ascii="Georgia" w:eastAsia="Times New Roman" w:hAnsi="Georgia" w:cs="Times New Roman"/>
          <w:b/>
          <w:bCs/>
          <w:color w:val="1E624D"/>
          <w:sz w:val="24"/>
          <w:szCs w:val="24"/>
          <w:lang w:eastAsia="cs-CZ"/>
        </w:rPr>
        <w:t xml:space="preserve"> LETOS</w:t>
      </w:r>
      <w:r w:rsidRPr="0022146F">
        <w:rPr>
          <w:rFonts w:ascii="Georgia" w:eastAsia="Times New Roman" w:hAnsi="Georgia" w:cs="Times New Roman"/>
          <w:b/>
          <w:bCs/>
          <w:color w:val="1E624D"/>
          <w:sz w:val="24"/>
          <w:szCs w:val="24"/>
          <w:lang w:eastAsia="cs-CZ"/>
        </w:rPr>
        <w:t xml:space="preserve"> K ZÁPISU?</w:t>
      </w:r>
    </w:p>
    <w:p w:rsidR="0022146F" w:rsidRPr="00AA3991" w:rsidRDefault="00AA3991" w:rsidP="0022146F">
      <w:pPr>
        <w:shd w:val="clear" w:color="auto" w:fill="FFFFFF"/>
        <w:spacing w:before="45" w:after="0" w:line="368" w:lineRule="atLeast"/>
        <w:ind w:left="-284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Zápis do 1. ročníku je </w:t>
      </w:r>
      <w:r w:rsidRPr="00AA3991">
        <w:rPr>
          <w:rFonts w:ascii="Georgia" w:eastAsia="Times New Roman" w:hAnsi="Georgia" w:cs="Times New Roman"/>
          <w:b/>
          <w:color w:val="1E624D"/>
          <w:sz w:val="21"/>
          <w:szCs w:val="21"/>
          <w:lang w:eastAsia="cs-CZ"/>
        </w:rPr>
        <w:t>určen pro děti narozené v období od 1. 9. 2019 do 31. 8. 2020 a také pro děti, které již jednou u zápisu byly a dostaly</w:t>
      </w:r>
      <w:r w:rsidR="0022146F" w:rsidRPr="0022146F">
        <w:rPr>
          <w:rFonts w:ascii="Georgia" w:eastAsia="Times New Roman" w:hAnsi="Georgia" w:cs="Times New Roman"/>
          <w:b/>
          <w:color w:val="1E624D"/>
          <w:sz w:val="21"/>
          <w:szCs w:val="21"/>
          <w:lang w:eastAsia="cs-CZ"/>
        </w:rPr>
        <w:t xml:space="preserve"> odklad povinné školní docházky. </w:t>
      </w:r>
      <w:r w:rsidR="0022146F" w:rsidRPr="0022146F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Dítě musí být přítomno zápisu, pedagogové s dítětem vedou</w:t>
      </w:r>
      <w:r w:rsidR="0022146F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 krátký rozhovor, zajímají se o </w:t>
      </w:r>
      <w:r w:rsidR="0022146F"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dovednosti dítěte, pozorují jeho hru.</w:t>
      </w:r>
      <w:r w:rsidR="0022146F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 </w:t>
      </w:r>
      <w:r w:rsidR="0022146F"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Zákonný zástupce předá případná doporučení a může je doplnit.</w:t>
      </w:r>
    </w:p>
    <w:p w:rsidR="0022146F" w:rsidRPr="00AA3991" w:rsidRDefault="0022146F" w:rsidP="0022146F">
      <w:p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</w:p>
    <w:p w:rsidR="00AA3991" w:rsidRP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b/>
          <w:bCs/>
          <w:color w:val="1E624D"/>
          <w:sz w:val="21"/>
          <w:szCs w:val="21"/>
          <w:lang w:eastAsia="cs-CZ"/>
        </w:rPr>
        <w:t>ZÁKONNÍ ZÁSTUPCI DÍTĚTE/RODIČE K ZÁPISU PŘINESOU:</w:t>
      </w:r>
    </w:p>
    <w:p w:rsidR="00AA3991" w:rsidRPr="00AA3991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Občanský průkaz nebo jiný doklad totožnosti</w:t>
      </w:r>
    </w:p>
    <w:p w:rsidR="00AA3991" w:rsidRPr="00AA3991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Zastupuje-li dítě jiná osoba než jeho zákonný zástupce/rodič, doloží tato osoba své oprávnění dítě zastupovat.</w:t>
      </w:r>
    </w:p>
    <w:p w:rsidR="00AA3991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Rodný list dítěte</w:t>
      </w:r>
    </w:p>
    <w:p w:rsidR="0022146F" w:rsidRPr="00AA3991" w:rsidRDefault="0022146F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Portfolio prací dítěte – děti budou mít ze školky</w:t>
      </w:r>
    </w:p>
    <w:p w:rsidR="00AA3991" w:rsidRDefault="00AA3991" w:rsidP="0022146F">
      <w:pPr>
        <w:numPr>
          <w:ilvl w:val="0"/>
          <w:numId w:val="2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 Dokumenty o zdravotní způsobilosti dítěte ke vzdělávání, která by mohla mít vliv na průběh </w:t>
      </w:r>
      <w:r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  </w:t>
      </w:r>
    </w:p>
    <w:p w:rsidR="00AA3991" w:rsidRDefault="00AA3991" w:rsidP="0022146F">
      <w:p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 </w:t>
      </w: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vzdělávání – to je doporučení pedagogicko-psych</w:t>
      </w:r>
      <w:r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ologické poradny nebo speciálně  </w:t>
      </w:r>
    </w:p>
    <w:p w:rsidR="00AA3991" w:rsidRDefault="00AA3991" w:rsidP="0022146F">
      <w:p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 xml:space="preserve"> </w:t>
      </w: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pedagogického centra nebo doporučení lékaře</w:t>
      </w:r>
    </w:p>
    <w:p w:rsidR="0022146F" w:rsidRPr="0022146F" w:rsidRDefault="0022146F" w:rsidP="0022146F">
      <w:pPr>
        <w:shd w:val="clear" w:color="auto" w:fill="FFFFFF"/>
        <w:spacing w:before="45" w:after="0" w:line="368" w:lineRule="atLeast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</w:p>
    <w:p w:rsidR="00AA3991" w:rsidRP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>
        <w:rPr>
          <w:rFonts w:ascii="Georgia" w:eastAsia="Times New Roman" w:hAnsi="Georgia" w:cs="Times New Roman"/>
          <w:b/>
          <w:bCs/>
          <w:color w:val="1E624D"/>
          <w:sz w:val="21"/>
          <w:szCs w:val="21"/>
          <w:lang w:eastAsia="cs-CZ"/>
        </w:rPr>
        <w:t xml:space="preserve">PŘED ZÁPISEM NEBO </w:t>
      </w:r>
      <w:r w:rsidRPr="00AA3991">
        <w:rPr>
          <w:rFonts w:ascii="Georgia" w:eastAsia="Times New Roman" w:hAnsi="Georgia" w:cs="Times New Roman"/>
          <w:b/>
          <w:bCs/>
          <w:color w:val="1E624D"/>
          <w:sz w:val="21"/>
          <w:szCs w:val="21"/>
          <w:lang w:eastAsia="cs-CZ"/>
        </w:rPr>
        <w:t>V DEN ZÁPISU VE ŠKOLE ZÁKONNÍ ZÁSTUPCI/RODIČE</w:t>
      </w:r>
    </w:p>
    <w:p w:rsidR="00AA3991" w:rsidRPr="00AA3991" w:rsidRDefault="00AA3991" w:rsidP="0022146F">
      <w:pPr>
        <w:numPr>
          <w:ilvl w:val="0"/>
          <w:numId w:val="3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Vyplní žádost o PŘIJETÍ dítěte k základnímu vzdělávání</w:t>
      </w:r>
    </w:p>
    <w:p w:rsidR="00AA3991" w:rsidRP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nebo</w:t>
      </w:r>
    </w:p>
    <w:p w:rsidR="00AA3991" w:rsidRPr="00AA3991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Vyplní žádost o ODKLAD povinné školní docházky o 1 školní rok</w:t>
      </w:r>
    </w:p>
    <w:p w:rsidR="00AA3991" w:rsidRPr="00AA3991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Doplní požadované informace</w:t>
      </w:r>
    </w:p>
    <w:p w:rsidR="00AA3991" w:rsidRPr="00AA3991" w:rsidRDefault="00AA3991" w:rsidP="0022146F">
      <w:pPr>
        <w:numPr>
          <w:ilvl w:val="0"/>
          <w:numId w:val="4"/>
        </w:numPr>
        <w:shd w:val="clear" w:color="auto" w:fill="FFFFFF"/>
        <w:spacing w:before="45" w:after="0" w:line="368" w:lineRule="atLeast"/>
        <w:ind w:left="165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 Podepíší GDPR</w:t>
      </w:r>
    </w:p>
    <w:p w:rsidR="00AA3991" w:rsidRP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b/>
          <w:bCs/>
          <w:color w:val="1E624D"/>
          <w:sz w:val="20"/>
          <w:szCs w:val="20"/>
          <w:lang w:eastAsia="cs-CZ"/>
        </w:rPr>
        <w:t>ODKLAD POVINNÉ ŠKOLNÍ DOCHÁZKY</w:t>
      </w:r>
      <w:bookmarkStart w:id="0" w:name="_GoBack"/>
      <w:bookmarkEnd w:id="0"/>
    </w:p>
    <w:p w:rsid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E624D"/>
          <w:sz w:val="21"/>
          <w:szCs w:val="21"/>
          <w:lang w:eastAsia="cs-CZ"/>
        </w:rPr>
      </w:pPr>
      <w:r w:rsidRPr="00AA3991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Požádá-li písemně zákonný zástupce dítěte o odklad v době zápisu dítěte k povinné školní docházce stanovené ředitelkou školy podle § 46 odst. 1, odloží ředitelka školy začátek povinné školní docházky o 1 školní rok, pokud zdravotní stav dítěte dlouhodobě neumožňuje jeho účast ve vyučování. K žádosti o odklad musí zákonní zástupci přinést písemné doporučující posouzení</w:t>
      </w:r>
      <w:r w:rsidRPr="00AA3991">
        <w:rPr>
          <w:rFonts w:ascii="Times New Roman" w:eastAsia="Times New Roman" w:hAnsi="Times New Roman" w:cs="Times New Roman"/>
          <w:color w:val="1E624D"/>
          <w:sz w:val="21"/>
          <w:szCs w:val="21"/>
          <w:lang w:eastAsia="cs-CZ"/>
        </w:rPr>
        <w:t>​</w:t>
      </w:r>
    </w:p>
    <w:p w:rsid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</w:pPr>
      <w:r w:rsidRPr="00AA3991"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  <w:t>Nově se bude rozlišovat odklad pro děti narozené od 1. 9. 2019 do 31. 3. 2020, kde se bude přísněji posuzovat žádost o odklad a stav dítěte</w:t>
      </w:r>
      <w:r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  <w:t>. A odklad bude možný, pokud zdravotní stav dítěte dlouhodobě neumožňuje jeho účast ve vyučování.</w:t>
      </w:r>
    </w:p>
    <w:p w:rsidR="00AA3991" w:rsidRDefault="00AA3991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  <w:t>A dítě narozené od 1. 4. 2020 do 31. 8. 2020</w:t>
      </w:r>
      <w:r w:rsidR="0022146F"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  <w:t>, kde odklad bude umožněn, pokud dítě není tělesně ani duševně přiměřeně vyspělé.</w:t>
      </w:r>
    </w:p>
    <w:p w:rsidR="0022146F" w:rsidRDefault="0022146F" w:rsidP="0022146F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color w:val="1E624D"/>
          <w:sz w:val="21"/>
          <w:szCs w:val="21"/>
          <w:lang w:eastAsia="cs-CZ"/>
        </w:rPr>
        <w:t>K žádosti o odklad je v obou variantách nutné doložit:</w:t>
      </w:r>
    </w:p>
    <w:p w:rsidR="00325B7B" w:rsidRPr="0022146F" w:rsidRDefault="0022146F" w:rsidP="0022146F">
      <w:pPr>
        <w:pStyle w:val="Odstavecseseznamem"/>
        <w:numPr>
          <w:ilvl w:val="0"/>
          <w:numId w:val="8"/>
        </w:numPr>
        <w:shd w:val="clear" w:color="auto" w:fill="FFFFFF"/>
        <w:spacing w:before="195" w:after="195" w:line="240" w:lineRule="auto"/>
        <w:jc w:val="both"/>
        <w:rPr>
          <w:rFonts w:ascii="Georgia" w:eastAsia="Times New Roman" w:hAnsi="Georgia" w:cs="Times New Roman"/>
          <w:b/>
          <w:color w:val="1E624D"/>
          <w:sz w:val="21"/>
          <w:szCs w:val="21"/>
          <w:lang w:eastAsia="cs-CZ"/>
        </w:rPr>
      </w:pPr>
      <w:r w:rsidRPr="0022146F">
        <w:rPr>
          <w:rFonts w:ascii="Georgia" w:eastAsia="Times New Roman" w:hAnsi="Georgia" w:cs="Times New Roman"/>
          <w:color w:val="1E624D"/>
          <w:sz w:val="21"/>
          <w:szCs w:val="21"/>
          <w:lang w:eastAsia="cs-CZ"/>
        </w:rPr>
        <w:t>školského poradenského zařízení (pedagogicko-psychologická poradna nebo speciálně pedagogické centrum)</w:t>
      </w:r>
    </w:p>
    <w:sectPr w:rsidR="00325B7B" w:rsidRPr="0022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4BEC"/>
    <w:multiLevelType w:val="multilevel"/>
    <w:tmpl w:val="BD3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00A5D"/>
    <w:multiLevelType w:val="multilevel"/>
    <w:tmpl w:val="6E4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24059"/>
    <w:multiLevelType w:val="multilevel"/>
    <w:tmpl w:val="C0D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606E"/>
    <w:multiLevelType w:val="multilevel"/>
    <w:tmpl w:val="380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C07A2"/>
    <w:multiLevelType w:val="multilevel"/>
    <w:tmpl w:val="2010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854CE"/>
    <w:multiLevelType w:val="multilevel"/>
    <w:tmpl w:val="602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A1684"/>
    <w:multiLevelType w:val="hybridMultilevel"/>
    <w:tmpl w:val="0026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E70"/>
    <w:multiLevelType w:val="multilevel"/>
    <w:tmpl w:val="4D8A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00407"/>
    <w:multiLevelType w:val="multilevel"/>
    <w:tmpl w:val="602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1"/>
    <w:rsid w:val="0022146F"/>
    <w:rsid w:val="00325B7B"/>
    <w:rsid w:val="00A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60F0"/>
  <w15:chartTrackingRefBased/>
  <w15:docId w15:val="{D0D75BEA-8A6D-4AD3-B89A-B2BA67F7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3991"/>
    <w:rPr>
      <w:b/>
      <w:bCs/>
    </w:rPr>
  </w:style>
  <w:style w:type="paragraph" w:styleId="Odstavecseseznamem">
    <w:name w:val="List Paragraph"/>
    <w:basedOn w:val="Normln"/>
    <w:uiPriority w:val="34"/>
    <w:qFormat/>
    <w:rsid w:val="0022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Blahová</dc:creator>
  <cp:keywords/>
  <dc:description/>
  <cp:lastModifiedBy>Galina Blahová</cp:lastModifiedBy>
  <cp:revision>1</cp:revision>
  <dcterms:created xsi:type="dcterms:W3CDTF">2025-12-03T09:29:00Z</dcterms:created>
  <dcterms:modified xsi:type="dcterms:W3CDTF">2025-12-03T09:48:00Z</dcterms:modified>
</cp:coreProperties>
</file>